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26F5A" w14:textId="085B943C" w:rsidR="003F520B" w:rsidRPr="00132441" w:rsidRDefault="00FC7EF1" w:rsidP="00FC7EF1">
      <w:pPr>
        <w:jc w:val="center"/>
        <w:rPr>
          <w:b/>
          <w:sz w:val="40"/>
          <w:szCs w:val="40"/>
        </w:rPr>
      </w:pPr>
      <w:r w:rsidRPr="00132441">
        <w:rPr>
          <w:b/>
          <w:sz w:val="40"/>
          <w:szCs w:val="40"/>
        </w:rPr>
        <w:t xml:space="preserve">APPEL DE </w:t>
      </w:r>
      <w:r w:rsidR="00BF1AE7">
        <w:rPr>
          <w:b/>
          <w:sz w:val="40"/>
          <w:szCs w:val="40"/>
        </w:rPr>
        <w:t>BRUXELLES</w:t>
      </w:r>
    </w:p>
    <w:p w14:paraId="55F6DB96" w14:textId="77777777" w:rsidR="00FC7EF1" w:rsidRDefault="00FC7EF1" w:rsidP="00FC7EF1">
      <w:pPr>
        <w:jc w:val="both"/>
      </w:pPr>
    </w:p>
    <w:p w14:paraId="7A52E820" w14:textId="4643D1DB" w:rsidR="00FC7EF1" w:rsidRPr="0057180A" w:rsidRDefault="00FC7EF1" w:rsidP="00FC7EF1">
      <w:pPr>
        <w:jc w:val="both"/>
        <w:rPr>
          <w:sz w:val="28"/>
          <w:szCs w:val="28"/>
        </w:rPr>
      </w:pPr>
      <w:r w:rsidRPr="0057180A">
        <w:rPr>
          <w:sz w:val="28"/>
          <w:szCs w:val="28"/>
        </w:rPr>
        <w:t>Nous, Habitat et Participation</w:t>
      </w:r>
      <w:r w:rsidR="006B5ECD" w:rsidRPr="0057180A">
        <w:rPr>
          <w:sz w:val="28"/>
          <w:szCs w:val="28"/>
        </w:rPr>
        <w:t xml:space="preserve"> et participants </w:t>
      </w:r>
      <w:r w:rsidR="00F93652" w:rsidRPr="0057180A">
        <w:rPr>
          <w:sz w:val="28"/>
          <w:szCs w:val="28"/>
        </w:rPr>
        <w:t xml:space="preserve">signataires </w:t>
      </w:r>
      <w:r w:rsidR="006B5ECD" w:rsidRPr="0057180A">
        <w:rPr>
          <w:sz w:val="28"/>
          <w:szCs w:val="28"/>
        </w:rPr>
        <w:t>au salon de l’habitat groupé</w:t>
      </w:r>
      <w:r w:rsidR="00F93652" w:rsidRPr="0057180A">
        <w:rPr>
          <w:rStyle w:val="Appelnotedebasdep"/>
          <w:color w:val="000000" w:themeColor="text1"/>
          <w:sz w:val="28"/>
          <w:szCs w:val="28"/>
        </w:rPr>
        <w:footnoteReference w:id="1"/>
      </w:r>
      <w:r w:rsidRPr="0057180A">
        <w:rPr>
          <w:color w:val="000000" w:themeColor="text1"/>
          <w:sz w:val="28"/>
          <w:szCs w:val="28"/>
        </w:rPr>
        <w:t xml:space="preserve">, </w:t>
      </w:r>
      <w:r w:rsidRPr="0057180A">
        <w:rPr>
          <w:sz w:val="28"/>
          <w:szCs w:val="28"/>
        </w:rPr>
        <w:t xml:space="preserve">demandons aux responsables </w:t>
      </w:r>
      <w:r w:rsidR="00D2196A" w:rsidRPr="0057180A">
        <w:rPr>
          <w:sz w:val="28"/>
          <w:szCs w:val="28"/>
        </w:rPr>
        <w:t xml:space="preserve">- </w:t>
      </w:r>
      <w:r w:rsidRPr="0057180A">
        <w:rPr>
          <w:sz w:val="28"/>
          <w:szCs w:val="28"/>
        </w:rPr>
        <w:t xml:space="preserve">à tous les niveaux </w:t>
      </w:r>
      <w:r w:rsidR="00D2196A" w:rsidRPr="0057180A">
        <w:rPr>
          <w:sz w:val="28"/>
          <w:szCs w:val="28"/>
        </w:rPr>
        <w:t xml:space="preserve">- </w:t>
      </w:r>
      <w:r w:rsidRPr="0057180A">
        <w:rPr>
          <w:sz w:val="28"/>
          <w:szCs w:val="28"/>
        </w:rPr>
        <w:t>de soutenir le développement de l’habitat groupé sous toutes ses formes, comme troisième voie pérenne à côté du logement public et du logement privé.</w:t>
      </w:r>
    </w:p>
    <w:p w14:paraId="599FFD46" w14:textId="77777777" w:rsidR="00FC7EF1" w:rsidRPr="0057180A" w:rsidRDefault="00FC7EF1" w:rsidP="00FC7EF1">
      <w:pPr>
        <w:jc w:val="both"/>
        <w:rPr>
          <w:sz w:val="28"/>
          <w:szCs w:val="28"/>
        </w:rPr>
      </w:pPr>
    </w:p>
    <w:p w14:paraId="69C444C3" w14:textId="77777777" w:rsidR="00FC7EF1" w:rsidRPr="0057180A" w:rsidRDefault="00A85EAD" w:rsidP="00FC7EF1">
      <w:pPr>
        <w:jc w:val="both"/>
        <w:rPr>
          <w:sz w:val="28"/>
          <w:szCs w:val="28"/>
        </w:rPr>
      </w:pPr>
      <w:r w:rsidRPr="0057180A">
        <w:rPr>
          <w:sz w:val="28"/>
          <w:szCs w:val="28"/>
        </w:rPr>
        <w:t xml:space="preserve">Notre vision est la suivante : </w:t>
      </w:r>
      <w:r w:rsidR="00AA4D18" w:rsidRPr="0057180A">
        <w:rPr>
          <w:sz w:val="28"/>
          <w:szCs w:val="28"/>
        </w:rPr>
        <w:t xml:space="preserve">un </w:t>
      </w:r>
      <w:r w:rsidR="00FC7EF1" w:rsidRPr="0057180A">
        <w:rPr>
          <w:sz w:val="28"/>
          <w:szCs w:val="28"/>
        </w:rPr>
        <w:t xml:space="preserve">habitat </w:t>
      </w:r>
      <w:r w:rsidRPr="0057180A">
        <w:rPr>
          <w:sz w:val="28"/>
          <w:szCs w:val="28"/>
        </w:rPr>
        <w:t xml:space="preserve">doit être </w:t>
      </w:r>
      <w:r w:rsidR="00FC7EF1" w:rsidRPr="0057180A">
        <w:rPr>
          <w:sz w:val="28"/>
          <w:szCs w:val="28"/>
        </w:rPr>
        <w:t xml:space="preserve">digne et choisi, </w:t>
      </w:r>
      <w:r w:rsidR="00D2196A" w:rsidRPr="0057180A">
        <w:rPr>
          <w:sz w:val="28"/>
          <w:szCs w:val="28"/>
        </w:rPr>
        <w:t xml:space="preserve">adapté et adaptable, un lieu où </w:t>
      </w:r>
      <w:r w:rsidR="00FC7EF1" w:rsidRPr="0057180A">
        <w:rPr>
          <w:sz w:val="28"/>
          <w:szCs w:val="28"/>
        </w:rPr>
        <w:t xml:space="preserve">chacun </w:t>
      </w:r>
      <w:r w:rsidRPr="0057180A">
        <w:rPr>
          <w:sz w:val="28"/>
          <w:szCs w:val="28"/>
        </w:rPr>
        <w:t xml:space="preserve">doit pouvoir </w:t>
      </w:r>
      <w:r w:rsidR="00FC7EF1" w:rsidRPr="0057180A">
        <w:rPr>
          <w:sz w:val="28"/>
          <w:szCs w:val="28"/>
        </w:rPr>
        <w:t>trouve</w:t>
      </w:r>
      <w:r w:rsidRPr="0057180A">
        <w:rPr>
          <w:sz w:val="28"/>
          <w:szCs w:val="28"/>
        </w:rPr>
        <w:t>r</w:t>
      </w:r>
      <w:r w:rsidR="00FC7EF1" w:rsidRPr="0057180A">
        <w:rPr>
          <w:sz w:val="28"/>
          <w:szCs w:val="28"/>
        </w:rPr>
        <w:t xml:space="preserve"> sa place. Cet habitat doit poser des limites à la marchandisation, à la financiarisation du logement</w:t>
      </w:r>
      <w:r w:rsidR="009B7C0F" w:rsidRPr="0057180A">
        <w:rPr>
          <w:sz w:val="28"/>
          <w:szCs w:val="28"/>
        </w:rPr>
        <w:t>.</w:t>
      </w:r>
      <w:r w:rsidR="00FC7EF1" w:rsidRPr="0057180A">
        <w:rPr>
          <w:sz w:val="28"/>
          <w:szCs w:val="28"/>
        </w:rPr>
        <w:t xml:space="preserve"> </w:t>
      </w:r>
      <w:r w:rsidR="009B7C0F" w:rsidRPr="0057180A">
        <w:rPr>
          <w:sz w:val="28"/>
          <w:szCs w:val="28"/>
        </w:rPr>
        <w:t>I</w:t>
      </w:r>
      <w:r w:rsidR="00FC7EF1" w:rsidRPr="0057180A">
        <w:rPr>
          <w:sz w:val="28"/>
          <w:szCs w:val="28"/>
        </w:rPr>
        <w:t>l doit respecter l’auto-détermination de ses habitants</w:t>
      </w:r>
      <w:r w:rsidR="009B7C0F" w:rsidRPr="0057180A">
        <w:rPr>
          <w:sz w:val="28"/>
          <w:szCs w:val="28"/>
        </w:rPr>
        <w:t>.</w:t>
      </w:r>
      <w:r w:rsidR="00FC7EF1" w:rsidRPr="0057180A">
        <w:rPr>
          <w:sz w:val="28"/>
          <w:szCs w:val="28"/>
        </w:rPr>
        <w:t xml:space="preserve"> </w:t>
      </w:r>
      <w:r w:rsidR="009B7C0F" w:rsidRPr="0057180A">
        <w:rPr>
          <w:sz w:val="28"/>
          <w:szCs w:val="28"/>
        </w:rPr>
        <w:t>I</w:t>
      </w:r>
      <w:r w:rsidR="00FC7EF1" w:rsidRPr="0057180A">
        <w:rPr>
          <w:sz w:val="28"/>
          <w:szCs w:val="28"/>
        </w:rPr>
        <w:t>l doit offrir l’accompagnement social nécessaire à ceux qui en ont besoin.</w:t>
      </w:r>
    </w:p>
    <w:p w14:paraId="298EE0FB" w14:textId="77777777" w:rsidR="00CE1674" w:rsidRPr="0057180A" w:rsidRDefault="00CE1674" w:rsidP="00FC7EF1">
      <w:pPr>
        <w:jc w:val="both"/>
        <w:rPr>
          <w:sz w:val="28"/>
          <w:szCs w:val="28"/>
        </w:rPr>
      </w:pPr>
    </w:p>
    <w:p w14:paraId="6959C57D" w14:textId="01F19F0A" w:rsidR="00CE1674" w:rsidRPr="0057180A" w:rsidRDefault="00BF1AE7" w:rsidP="00FC7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demandons aux responsables, à tous ces niveaux de pouvoir, </w:t>
      </w:r>
      <w:r w:rsidR="00CE1674" w:rsidRPr="0057180A">
        <w:rPr>
          <w:sz w:val="28"/>
          <w:szCs w:val="28"/>
        </w:rPr>
        <w:t xml:space="preserve">de concevoir l’habitat groupé comme un mode d’habiter qui répond à une demande sociale croissante, qui favorise la lutte contre l’isolement </w:t>
      </w:r>
      <w:r w:rsidR="00817FC8" w:rsidRPr="0057180A">
        <w:rPr>
          <w:sz w:val="28"/>
          <w:szCs w:val="28"/>
        </w:rPr>
        <w:t xml:space="preserve">et </w:t>
      </w:r>
      <w:r w:rsidR="00A85EAD" w:rsidRPr="0057180A">
        <w:rPr>
          <w:sz w:val="28"/>
          <w:szCs w:val="28"/>
        </w:rPr>
        <w:t xml:space="preserve">contre </w:t>
      </w:r>
      <w:r w:rsidR="009B7C0F" w:rsidRPr="0057180A">
        <w:rPr>
          <w:sz w:val="28"/>
          <w:szCs w:val="28"/>
        </w:rPr>
        <w:t>les</w:t>
      </w:r>
      <w:r w:rsidR="00817FC8" w:rsidRPr="0057180A">
        <w:rPr>
          <w:sz w:val="28"/>
          <w:szCs w:val="28"/>
        </w:rPr>
        <w:t xml:space="preserve"> précarités multiformes</w:t>
      </w:r>
      <w:r w:rsidR="00A85EAD" w:rsidRPr="0057180A">
        <w:rPr>
          <w:sz w:val="28"/>
          <w:szCs w:val="28"/>
        </w:rPr>
        <w:t xml:space="preserve">. L’habitat groupé </w:t>
      </w:r>
      <w:r w:rsidR="00817FC8" w:rsidRPr="0057180A">
        <w:rPr>
          <w:sz w:val="28"/>
          <w:szCs w:val="28"/>
        </w:rPr>
        <w:t xml:space="preserve">permet l’émancipation individuelle et le vivre ensemble par l’implication forte de </w:t>
      </w:r>
      <w:r w:rsidR="00D2196A" w:rsidRPr="0057180A">
        <w:rPr>
          <w:sz w:val="28"/>
          <w:szCs w:val="28"/>
        </w:rPr>
        <w:t>s</w:t>
      </w:r>
      <w:r w:rsidR="00817FC8" w:rsidRPr="0057180A">
        <w:rPr>
          <w:sz w:val="28"/>
          <w:szCs w:val="28"/>
        </w:rPr>
        <w:t>es habitants dans l</w:t>
      </w:r>
      <w:r w:rsidR="0073779C" w:rsidRPr="0057180A">
        <w:rPr>
          <w:sz w:val="28"/>
          <w:szCs w:val="28"/>
        </w:rPr>
        <w:t xml:space="preserve">e </w:t>
      </w:r>
      <w:r>
        <w:rPr>
          <w:sz w:val="28"/>
          <w:szCs w:val="28"/>
        </w:rPr>
        <w:t>collectif</w:t>
      </w:r>
      <w:r w:rsidR="0073779C" w:rsidRPr="0057180A">
        <w:rPr>
          <w:sz w:val="28"/>
          <w:szCs w:val="28"/>
        </w:rPr>
        <w:t xml:space="preserve"> et dans l</w:t>
      </w:r>
      <w:r w:rsidR="00817FC8" w:rsidRPr="0057180A">
        <w:rPr>
          <w:sz w:val="28"/>
          <w:szCs w:val="28"/>
        </w:rPr>
        <w:t>es dynamiques de quartier</w:t>
      </w:r>
      <w:r w:rsidR="00A85EAD" w:rsidRPr="0057180A">
        <w:rPr>
          <w:sz w:val="28"/>
          <w:szCs w:val="28"/>
        </w:rPr>
        <w:t>. Il</w:t>
      </w:r>
      <w:r w:rsidR="00817FC8" w:rsidRPr="0057180A">
        <w:rPr>
          <w:sz w:val="28"/>
          <w:szCs w:val="28"/>
        </w:rPr>
        <w:t xml:space="preserve"> </w:t>
      </w:r>
      <w:r w:rsidR="00417AB9" w:rsidRPr="0057180A">
        <w:rPr>
          <w:sz w:val="28"/>
          <w:szCs w:val="28"/>
        </w:rPr>
        <w:t xml:space="preserve">peut </w:t>
      </w:r>
      <w:r w:rsidR="00817FC8" w:rsidRPr="0057180A">
        <w:rPr>
          <w:sz w:val="28"/>
          <w:szCs w:val="28"/>
        </w:rPr>
        <w:t>contribue</w:t>
      </w:r>
      <w:r w:rsidR="00C340A6" w:rsidRPr="0057180A">
        <w:rPr>
          <w:color w:val="000000" w:themeColor="text1"/>
          <w:sz w:val="28"/>
          <w:szCs w:val="28"/>
        </w:rPr>
        <w:t>r</w:t>
      </w:r>
      <w:r w:rsidR="00817FC8" w:rsidRPr="0057180A">
        <w:rPr>
          <w:sz w:val="28"/>
          <w:szCs w:val="28"/>
        </w:rPr>
        <w:t xml:space="preserve"> à lutter contre les dégradations écologiques (frugalité de l’espace – aménagements écologiques communs – etc.)</w:t>
      </w:r>
    </w:p>
    <w:p w14:paraId="33FA311D" w14:textId="77777777" w:rsidR="00FC7EF1" w:rsidRPr="0057180A" w:rsidRDefault="00FC7EF1" w:rsidP="00FC7EF1">
      <w:pPr>
        <w:jc w:val="both"/>
        <w:rPr>
          <w:sz w:val="28"/>
          <w:szCs w:val="28"/>
        </w:rPr>
      </w:pPr>
    </w:p>
    <w:p w14:paraId="203B042C" w14:textId="047E3D71" w:rsidR="00CE1674" w:rsidRPr="0057180A" w:rsidRDefault="00FC7EF1" w:rsidP="00FC7EF1">
      <w:pPr>
        <w:jc w:val="both"/>
        <w:rPr>
          <w:sz w:val="28"/>
          <w:szCs w:val="28"/>
        </w:rPr>
      </w:pPr>
      <w:r w:rsidRPr="0057180A">
        <w:rPr>
          <w:sz w:val="28"/>
          <w:szCs w:val="28"/>
        </w:rPr>
        <w:t>Nous demandons aux responsables</w:t>
      </w:r>
      <w:r w:rsidR="00BF1AE7">
        <w:rPr>
          <w:sz w:val="28"/>
          <w:szCs w:val="28"/>
        </w:rPr>
        <w:t xml:space="preserve"> de toutes les communes bruxelloises</w:t>
      </w:r>
      <w:r w:rsidRPr="0057180A">
        <w:rPr>
          <w:sz w:val="28"/>
          <w:szCs w:val="28"/>
        </w:rPr>
        <w:t xml:space="preserve"> d’</w:t>
      </w:r>
      <w:r w:rsidRPr="0057180A">
        <w:rPr>
          <w:b/>
          <w:sz w:val="28"/>
          <w:szCs w:val="28"/>
        </w:rPr>
        <w:t xml:space="preserve">augmenter le nombre </w:t>
      </w:r>
      <w:r w:rsidRPr="0057180A">
        <w:rPr>
          <w:sz w:val="28"/>
          <w:szCs w:val="28"/>
        </w:rPr>
        <w:t>d</w:t>
      </w:r>
      <w:r w:rsidR="004A0553" w:rsidRPr="0057180A">
        <w:rPr>
          <w:sz w:val="28"/>
          <w:szCs w:val="28"/>
        </w:rPr>
        <w:t xml:space="preserve">es </w:t>
      </w:r>
      <w:r w:rsidRPr="0057180A">
        <w:rPr>
          <w:sz w:val="28"/>
          <w:szCs w:val="28"/>
        </w:rPr>
        <w:t>habitats groupés</w:t>
      </w:r>
      <w:r w:rsidR="00CE1674" w:rsidRPr="0057180A">
        <w:rPr>
          <w:sz w:val="28"/>
          <w:szCs w:val="28"/>
        </w:rPr>
        <w:t xml:space="preserve"> et groupés solidaires</w:t>
      </w:r>
      <w:r w:rsidRPr="0057180A">
        <w:rPr>
          <w:sz w:val="28"/>
          <w:szCs w:val="28"/>
        </w:rPr>
        <w:t xml:space="preserve"> de la manière suivante :</w:t>
      </w:r>
    </w:p>
    <w:p w14:paraId="57300625" w14:textId="77777777" w:rsidR="00D06744" w:rsidRPr="0057180A" w:rsidRDefault="00D06744" w:rsidP="00FC7EF1">
      <w:pPr>
        <w:jc w:val="both"/>
        <w:rPr>
          <w:sz w:val="28"/>
          <w:szCs w:val="28"/>
        </w:rPr>
      </w:pPr>
    </w:p>
    <w:p w14:paraId="131BCF46" w14:textId="77777777" w:rsidR="00FC7EF1" w:rsidRPr="0057180A" w:rsidRDefault="00FC7EF1" w:rsidP="00FC7EF1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57180A">
        <w:rPr>
          <w:sz w:val="28"/>
          <w:szCs w:val="28"/>
        </w:rPr>
        <w:t xml:space="preserve">Faciliter les constructions groupées via </w:t>
      </w:r>
      <w:r w:rsidR="00906CCE" w:rsidRPr="0057180A">
        <w:rPr>
          <w:sz w:val="28"/>
          <w:szCs w:val="28"/>
        </w:rPr>
        <w:t>des</w:t>
      </w:r>
      <w:r w:rsidRPr="0057180A">
        <w:rPr>
          <w:sz w:val="28"/>
          <w:szCs w:val="28"/>
        </w:rPr>
        <w:t xml:space="preserve"> législation</w:t>
      </w:r>
      <w:r w:rsidR="00906CCE" w:rsidRPr="0057180A">
        <w:rPr>
          <w:sz w:val="28"/>
          <w:szCs w:val="28"/>
        </w:rPr>
        <w:t>s</w:t>
      </w:r>
      <w:r w:rsidR="00382732" w:rsidRPr="0057180A">
        <w:rPr>
          <w:sz w:val="28"/>
          <w:szCs w:val="28"/>
        </w:rPr>
        <w:t xml:space="preserve"> plus adaptées</w:t>
      </w:r>
      <w:r w:rsidRPr="0057180A">
        <w:rPr>
          <w:sz w:val="28"/>
          <w:szCs w:val="28"/>
        </w:rPr>
        <w:t xml:space="preserve"> (notamment au niveau urbanistique)</w:t>
      </w:r>
      <w:r w:rsidR="00382732" w:rsidRPr="0057180A">
        <w:rPr>
          <w:sz w:val="28"/>
          <w:szCs w:val="28"/>
        </w:rPr>
        <w:t>.</w:t>
      </w:r>
    </w:p>
    <w:p w14:paraId="2CEB6841" w14:textId="1D852103" w:rsidR="00FC7EF1" w:rsidRPr="0057180A" w:rsidRDefault="00FC7EF1" w:rsidP="00FC7EF1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57180A">
        <w:rPr>
          <w:sz w:val="28"/>
          <w:szCs w:val="28"/>
        </w:rPr>
        <w:t xml:space="preserve">Demander que chaque nouveau projet </w:t>
      </w:r>
      <w:r w:rsidR="00E6409A" w:rsidRPr="0057180A">
        <w:rPr>
          <w:color w:val="000000" w:themeColor="text1"/>
          <w:sz w:val="28"/>
          <w:szCs w:val="28"/>
        </w:rPr>
        <w:t>d</w:t>
      </w:r>
      <w:r w:rsidR="008369CB" w:rsidRPr="0057180A">
        <w:rPr>
          <w:color w:val="000000" w:themeColor="text1"/>
          <w:sz w:val="28"/>
          <w:szCs w:val="28"/>
        </w:rPr>
        <w:t>e construction d’ensemble</w:t>
      </w:r>
      <w:r w:rsidR="00647BB5" w:rsidRPr="0057180A">
        <w:rPr>
          <w:color w:val="000000" w:themeColor="text1"/>
          <w:sz w:val="28"/>
          <w:szCs w:val="28"/>
        </w:rPr>
        <w:t>s</w:t>
      </w:r>
      <w:r w:rsidR="008369CB" w:rsidRPr="0057180A">
        <w:rPr>
          <w:color w:val="000000" w:themeColor="text1"/>
          <w:sz w:val="28"/>
          <w:szCs w:val="28"/>
        </w:rPr>
        <w:t xml:space="preserve"> immobilier</w:t>
      </w:r>
      <w:r w:rsidR="00647BB5" w:rsidRPr="0057180A">
        <w:rPr>
          <w:color w:val="000000" w:themeColor="text1"/>
          <w:sz w:val="28"/>
          <w:szCs w:val="28"/>
        </w:rPr>
        <w:t>s</w:t>
      </w:r>
      <w:r w:rsidR="008369CB" w:rsidRPr="0057180A">
        <w:rPr>
          <w:color w:val="000000" w:themeColor="text1"/>
          <w:sz w:val="28"/>
          <w:szCs w:val="28"/>
        </w:rPr>
        <w:t xml:space="preserve"> </w:t>
      </w:r>
      <w:r w:rsidRPr="0057180A">
        <w:rPr>
          <w:sz w:val="28"/>
          <w:szCs w:val="28"/>
        </w:rPr>
        <w:t>dans un quartier propose au moins la réalisation d’</w:t>
      </w:r>
      <w:r w:rsidR="00906CCE" w:rsidRPr="0057180A">
        <w:rPr>
          <w:sz w:val="28"/>
          <w:szCs w:val="28"/>
        </w:rPr>
        <w:t>UN</w:t>
      </w:r>
      <w:r w:rsidRPr="0057180A">
        <w:rPr>
          <w:sz w:val="28"/>
          <w:szCs w:val="28"/>
        </w:rPr>
        <w:t xml:space="preserve"> habitat groupé en son sein (c</w:t>
      </w:r>
      <w:r w:rsidR="00937EEC" w:rsidRPr="0057180A">
        <w:rPr>
          <w:sz w:val="28"/>
          <w:szCs w:val="28"/>
        </w:rPr>
        <w:t xml:space="preserve">’est une réalité </w:t>
      </w:r>
      <w:r w:rsidR="00BF1AE7">
        <w:rPr>
          <w:sz w:val="28"/>
          <w:szCs w:val="28"/>
        </w:rPr>
        <w:t xml:space="preserve">en devenir </w:t>
      </w:r>
      <w:r w:rsidR="00937EEC" w:rsidRPr="0057180A">
        <w:rPr>
          <w:sz w:val="28"/>
          <w:szCs w:val="28"/>
        </w:rPr>
        <w:t>dans la</w:t>
      </w:r>
      <w:r w:rsidRPr="0057180A">
        <w:rPr>
          <w:sz w:val="28"/>
          <w:szCs w:val="28"/>
        </w:rPr>
        <w:t xml:space="preserve"> Ville de Lyon).</w:t>
      </w:r>
    </w:p>
    <w:p w14:paraId="5E0B4573" w14:textId="1F48D0C2" w:rsidR="00FC7EF1" w:rsidRPr="0057180A" w:rsidRDefault="00906CCE" w:rsidP="00FC7EF1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57180A">
        <w:rPr>
          <w:sz w:val="28"/>
          <w:szCs w:val="28"/>
        </w:rPr>
        <w:t>Réserver du foncier</w:t>
      </w:r>
      <w:r w:rsidR="00CE1674" w:rsidRPr="0057180A">
        <w:rPr>
          <w:sz w:val="28"/>
          <w:szCs w:val="28"/>
        </w:rPr>
        <w:t xml:space="preserve"> </w:t>
      </w:r>
      <w:r w:rsidR="0073779C" w:rsidRPr="0057180A">
        <w:rPr>
          <w:sz w:val="28"/>
          <w:szCs w:val="28"/>
        </w:rPr>
        <w:t>à destination des</w:t>
      </w:r>
      <w:r w:rsidR="00FC7EF1" w:rsidRPr="0057180A">
        <w:rPr>
          <w:sz w:val="28"/>
          <w:szCs w:val="28"/>
        </w:rPr>
        <w:t xml:space="preserve"> Habitats Groupés dans les plans de développement </w:t>
      </w:r>
      <w:r w:rsidR="0018557B">
        <w:rPr>
          <w:sz w:val="28"/>
          <w:szCs w:val="28"/>
        </w:rPr>
        <w:t>de la Ville de Bruxelles et de ses communes.</w:t>
      </w:r>
    </w:p>
    <w:p w14:paraId="717443B0" w14:textId="77777777" w:rsidR="00FC7EF1" w:rsidRPr="0057180A" w:rsidRDefault="00CE1674" w:rsidP="00FC7EF1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57180A">
        <w:rPr>
          <w:sz w:val="28"/>
          <w:szCs w:val="28"/>
        </w:rPr>
        <w:t xml:space="preserve">Inscrire au niveau politique l’Habitat Groupé comme une stratégie de logement, tant pour des raisons sociales &amp; sociétales, </w:t>
      </w:r>
      <w:r w:rsidR="00906CCE" w:rsidRPr="0057180A">
        <w:rPr>
          <w:sz w:val="28"/>
          <w:szCs w:val="28"/>
        </w:rPr>
        <w:t>qu’</w:t>
      </w:r>
      <w:r w:rsidRPr="0057180A">
        <w:rPr>
          <w:sz w:val="28"/>
          <w:szCs w:val="28"/>
        </w:rPr>
        <w:t xml:space="preserve">économiques </w:t>
      </w:r>
      <w:r w:rsidR="00906CCE" w:rsidRPr="0057180A">
        <w:rPr>
          <w:sz w:val="28"/>
          <w:szCs w:val="28"/>
        </w:rPr>
        <w:t xml:space="preserve">et </w:t>
      </w:r>
      <w:r w:rsidRPr="0057180A">
        <w:rPr>
          <w:sz w:val="28"/>
          <w:szCs w:val="28"/>
        </w:rPr>
        <w:t>écologiques.</w:t>
      </w:r>
    </w:p>
    <w:p w14:paraId="14559AE5" w14:textId="2E40E0B0" w:rsidR="00CE1674" w:rsidRPr="0057180A" w:rsidRDefault="002B08B7" w:rsidP="00FC7EF1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Continuer d’o</w:t>
      </w:r>
      <w:r w:rsidR="00CE1674" w:rsidRPr="0057180A">
        <w:rPr>
          <w:sz w:val="28"/>
          <w:szCs w:val="28"/>
        </w:rPr>
        <w:t xml:space="preserve">bliger </w:t>
      </w:r>
      <w:r>
        <w:rPr>
          <w:sz w:val="28"/>
          <w:szCs w:val="28"/>
        </w:rPr>
        <w:t xml:space="preserve">la SLRB et </w:t>
      </w:r>
      <w:r w:rsidR="00CE1674" w:rsidRPr="0057180A">
        <w:rPr>
          <w:sz w:val="28"/>
          <w:szCs w:val="28"/>
        </w:rPr>
        <w:t xml:space="preserve">les </w:t>
      </w:r>
      <w:r>
        <w:rPr>
          <w:sz w:val="28"/>
          <w:szCs w:val="28"/>
        </w:rPr>
        <w:t xml:space="preserve">sociétés de logements publics à </w:t>
      </w:r>
      <w:r w:rsidR="00CE1674" w:rsidRPr="0057180A">
        <w:rPr>
          <w:sz w:val="28"/>
          <w:szCs w:val="28"/>
        </w:rPr>
        <w:t>inclure des HGS dans leurs projets.</w:t>
      </w:r>
    </w:p>
    <w:p w14:paraId="332402A8" w14:textId="09F88BFE" w:rsidR="00CE1674" w:rsidRPr="0057180A" w:rsidRDefault="00CE1674" w:rsidP="00FC7EF1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57180A">
        <w:rPr>
          <w:sz w:val="28"/>
          <w:szCs w:val="28"/>
        </w:rPr>
        <w:lastRenderedPageBreak/>
        <w:t>Et pour cela proposer ensemble un autre modèle d’HGS au sein des sociétés de logements publics que celui qui se développe actuellement (</w:t>
      </w:r>
      <w:proofErr w:type="spellStart"/>
      <w:r w:rsidR="002B08B7">
        <w:rPr>
          <w:sz w:val="28"/>
          <w:szCs w:val="28"/>
        </w:rPr>
        <w:t>cfr</w:t>
      </w:r>
      <w:proofErr w:type="spellEnd"/>
      <w:r w:rsidR="002B08B7">
        <w:rPr>
          <w:sz w:val="28"/>
          <w:szCs w:val="28"/>
        </w:rPr>
        <w:t xml:space="preserve"> </w:t>
      </w:r>
      <w:r w:rsidR="00DC7E8B" w:rsidRPr="0057180A">
        <w:rPr>
          <w:sz w:val="28"/>
          <w:szCs w:val="28"/>
        </w:rPr>
        <w:t>modèle</w:t>
      </w:r>
      <w:r w:rsidR="00906CCE" w:rsidRPr="0057180A">
        <w:rPr>
          <w:sz w:val="28"/>
          <w:szCs w:val="28"/>
        </w:rPr>
        <w:t xml:space="preserve"> en </w:t>
      </w:r>
      <w:r w:rsidRPr="0057180A">
        <w:rPr>
          <w:sz w:val="28"/>
          <w:szCs w:val="28"/>
        </w:rPr>
        <w:t>Hollande</w:t>
      </w:r>
      <w:r w:rsidR="00BF1AE7">
        <w:rPr>
          <w:sz w:val="28"/>
          <w:szCs w:val="28"/>
        </w:rPr>
        <w:t xml:space="preserve">, comme signalé par les amis de </w:t>
      </w:r>
      <w:proofErr w:type="spellStart"/>
      <w:r w:rsidR="00BF1AE7">
        <w:rPr>
          <w:sz w:val="28"/>
          <w:szCs w:val="28"/>
        </w:rPr>
        <w:t>Samenhuizen</w:t>
      </w:r>
      <w:proofErr w:type="spellEnd"/>
      <w:r w:rsidRPr="0057180A">
        <w:rPr>
          <w:sz w:val="28"/>
          <w:szCs w:val="28"/>
        </w:rPr>
        <w:t>).</w:t>
      </w:r>
    </w:p>
    <w:p w14:paraId="0786BB1B" w14:textId="77777777" w:rsidR="00CE1674" w:rsidRPr="0057180A" w:rsidRDefault="00906CCE" w:rsidP="00FC7EF1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57180A">
        <w:rPr>
          <w:sz w:val="28"/>
          <w:szCs w:val="28"/>
        </w:rPr>
        <w:t>P</w:t>
      </w:r>
      <w:r w:rsidR="00CE1674" w:rsidRPr="0057180A">
        <w:rPr>
          <w:sz w:val="28"/>
          <w:szCs w:val="28"/>
        </w:rPr>
        <w:t>roposer une forme de labellisation pour ces HGS afin de favoriser ce type d’habitat, y compris pour éviter les dérives et mettre en place des mécanismes anti-spéculatifs.</w:t>
      </w:r>
    </w:p>
    <w:p w14:paraId="72FB65C6" w14:textId="77777777" w:rsidR="00D43F6D" w:rsidRDefault="00D43F6D" w:rsidP="00CE1674">
      <w:pPr>
        <w:jc w:val="both"/>
        <w:rPr>
          <w:sz w:val="28"/>
          <w:szCs w:val="28"/>
        </w:rPr>
      </w:pPr>
    </w:p>
    <w:p w14:paraId="5139C562" w14:textId="77777777" w:rsidR="00817FC8" w:rsidRPr="0057180A" w:rsidRDefault="00817FC8" w:rsidP="00CE1674">
      <w:pPr>
        <w:jc w:val="both"/>
        <w:rPr>
          <w:sz w:val="28"/>
          <w:szCs w:val="28"/>
        </w:rPr>
      </w:pPr>
      <w:r w:rsidRPr="0057180A">
        <w:rPr>
          <w:sz w:val="28"/>
          <w:szCs w:val="28"/>
        </w:rPr>
        <w:t xml:space="preserve">Nous demandons </w:t>
      </w:r>
      <w:r w:rsidRPr="0057180A">
        <w:rPr>
          <w:b/>
          <w:sz w:val="28"/>
          <w:szCs w:val="28"/>
        </w:rPr>
        <w:t>en outre</w:t>
      </w:r>
      <w:r w:rsidRPr="0057180A">
        <w:rPr>
          <w:sz w:val="28"/>
          <w:szCs w:val="28"/>
        </w:rPr>
        <w:t xml:space="preserve"> aux responsables :</w:t>
      </w:r>
    </w:p>
    <w:p w14:paraId="6868A1E4" w14:textId="77777777" w:rsidR="00D06744" w:rsidRPr="0057180A" w:rsidRDefault="00D06744" w:rsidP="00CE1674">
      <w:pPr>
        <w:jc w:val="both"/>
        <w:rPr>
          <w:sz w:val="28"/>
          <w:szCs w:val="28"/>
        </w:rPr>
      </w:pPr>
    </w:p>
    <w:p w14:paraId="61A185C3" w14:textId="0C95652E" w:rsidR="00C340A6" w:rsidRPr="0057180A" w:rsidRDefault="00C340A6" w:rsidP="00C340A6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57180A">
        <w:rPr>
          <w:sz w:val="28"/>
          <w:szCs w:val="28"/>
        </w:rPr>
        <w:t>D’inviter une plateforme d’acteurs concernés par l’habitat groupé dans les lieux décisionnels. </w:t>
      </w:r>
    </w:p>
    <w:p w14:paraId="71F0B657" w14:textId="6E36CC00" w:rsidR="00817FC8" w:rsidRPr="0057180A" w:rsidRDefault="00817FC8" w:rsidP="00817FC8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57180A">
        <w:rPr>
          <w:sz w:val="28"/>
          <w:szCs w:val="28"/>
        </w:rPr>
        <w:t xml:space="preserve">De </w:t>
      </w:r>
      <w:r w:rsidR="0073779C" w:rsidRPr="0057180A">
        <w:rPr>
          <w:sz w:val="28"/>
          <w:szCs w:val="28"/>
        </w:rPr>
        <w:t>prévoir</w:t>
      </w:r>
      <w:r w:rsidRPr="0057180A">
        <w:rPr>
          <w:sz w:val="28"/>
          <w:szCs w:val="28"/>
        </w:rPr>
        <w:t xml:space="preserve"> davantage de moyens </w:t>
      </w:r>
      <w:r w:rsidR="0073779C" w:rsidRPr="0057180A">
        <w:rPr>
          <w:sz w:val="28"/>
          <w:szCs w:val="28"/>
        </w:rPr>
        <w:t>budgétaires</w:t>
      </w:r>
      <w:r w:rsidRPr="0057180A">
        <w:rPr>
          <w:sz w:val="28"/>
          <w:szCs w:val="28"/>
        </w:rPr>
        <w:t xml:space="preserve"> et humains pour le développement de ce mode d’habiter, afin d’accompagner les </w:t>
      </w:r>
      <w:r w:rsidR="00E63851" w:rsidRPr="0057180A">
        <w:rPr>
          <w:sz w:val="28"/>
          <w:szCs w:val="28"/>
        </w:rPr>
        <w:t>&lt;</w:t>
      </w:r>
      <w:r w:rsidRPr="0057180A">
        <w:rPr>
          <w:sz w:val="28"/>
          <w:szCs w:val="28"/>
        </w:rPr>
        <w:t>citoyen</w:t>
      </w:r>
      <w:r w:rsidR="00F00293" w:rsidRPr="0057180A">
        <w:rPr>
          <w:sz w:val="28"/>
          <w:szCs w:val="28"/>
        </w:rPr>
        <w:t>s</w:t>
      </w:r>
      <w:r w:rsidR="00E63851" w:rsidRPr="0057180A">
        <w:rPr>
          <w:sz w:val="28"/>
          <w:szCs w:val="28"/>
        </w:rPr>
        <w:t>-associations-pouvoirs publics&gt;</w:t>
      </w:r>
      <w:r w:rsidRPr="0057180A">
        <w:rPr>
          <w:sz w:val="28"/>
          <w:szCs w:val="28"/>
        </w:rPr>
        <w:t xml:space="preserve"> qui désirent </w:t>
      </w:r>
      <w:r w:rsidR="00F00293" w:rsidRPr="0057180A">
        <w:rPr>
          <w:sz w:val="28"/>
          <w:szCs w:val="28"/>
        </w:rPr>
        <w:t>développer</w:t>
      </w:r>
      <w:r w:rsidRPr="0057180A">
        <w:rPr>
          <w:sz w:val="28"/>
          <w:szCs w:val="28"/>
        </w:rPr>
        <w:t xml:space="preserve"> ce mode d’habitat.</w:t>
      </w:r>
      <w:r w:rsidR="00E82CAC" w:rsidRPr="0057180A">
        <w:rPr>
          <w:sz w:val="28"/>
          <w:szCs w:val="28"/>
        </w:rPr>
        <w:t xml:space="preserve"> Il s’agit</w:t>
      </w:r>
      <w:r w:rsidR="00F00293" w:rsidRPr="0057180A">
        <w:rPr>
          <w:sz w:val="28"/>
          <w:szCs w:val="28"/>
        </w:rPr>
        <w:t>,</w:t>
      </w:r>
      <w:r w:rsidR="00E82CAC" w:rsidRPr="0057180A">
        <w:rPr>
          <w:sz w:val="28"/>
          <w:szCs w:val="28"/>
        </w:rPr>
        <w:t xml:space="preserve"> entre autres</w:t>
      </w:r>
      <w:r w:rsidR="00F00293" w:rsidRPr="0057180A">
        <w:rPr>
          <w:sz w:val="28"/>
          <w:szCs w:val="28"/>
        </w:rPr>
        <w:t>,</w:t>
      </w:r>
      <w:r w:rsidR="00E82CAC" w:rsidRPr="0057180A">
        <w:rPr>
          <w:sz w:val="28"/>
          <w:szCs w:val="28"/>
        </w:rPr>
        <w:t xml:space="preserve"> de permettre la réalisation &amp; l’actualisation de </w:t>
      </w:r>
      <w:r w:rsidR="00647BB5" w:rsidRPr="0057180A">
        <w:rPr>
          <w:sz w:val="28"/>
          <w:szCs w:val="28"/>
        </w:rPr>
        <w:t>registres</w:t>
      </w:r>
      <w:r w:rsidR="00E82CAC" w:rsidRPr="0057180A">
        <w:rPr>
          <w:sz w:val="28"/>
          <w:szCs w:val="28"/>
        </w:rPr>
        <w:t xml:space="preserve"> </w:t>
      </w:r>
      <w:r w:rsidR="00F00293" w:rsidRPr="0057180A">
        <w:rPr>
          <w:sz w:val="28"/>
          <w:szCs w:val="28"/>
        </w:rPr>
        <w:t xml:space="preserve"> des </w:t>
      </w:r>
      <w:r w:rsidR="00E82CAC" w:rsidRPr="0057180A">
        <w:rPr>
          <w:sz w:val="28"/>
          <w:szCs w:val="28"/>
        </w:rPr>
        <w:t xml:space="preserve">HG et </w:t>
      </w:r>
      <w:r w:rsidR="00F00293" w:rsidRPr="0057180A">
        <w:rPr>
          <w:sz w:val="28"/>
          <w:szCs w:val="28"/>
        </w:rPr>
        <w:t xml:space="preserve">des </w:t>
      </w:r>
      <w:r w:rsidR="00E82CAC" w:rsidRPr="0057180A">
        <w:rPr>
          <w:sz w:val="28"/>
          <w:szCs w:val="28"/>
        </w:rPr>
        <w:t>HGS.</w:t>
      </w:r>
    </w:p>
    <w:p w14:paraId="3A9027A9" w14:textId="77777777" w:rsidR="004559CF" w:rsidRPr="0057180A" w:rsidRDefault="004559CF" w:rsidP="004559CF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57180A">
        <w:rPr>
          <w:sz w:val="28"/>
          <w:szCs w:val="28"/>
        </w:rPr>
        <w:t xml:space="preserve">De faciliter pour ces habitats l’accès aux crédits logement et de revoir les primes qui ne prennent pas en compte </w:t>
      </w:r>
      <w:r w:rsidR="00F00293" w:rsidRPr="0057180A">
        <w:rPr>
          <w:sz w:val="28"/>
          <w:szCs w:val="28"/>
        </w:rPr>
        <w:t xml:space="preserve">actuellement </w:t>
      </w:r>
      <w:r w:rsidRPr="0057180A">
        <w:rPr>
          <w:sz w:val="28"/>
          <w:szCs w:val="28"/>
        </w:rPr>
        <w:t>la dimension collective de l’habitat.</w:t>
      </w:r>
    </w:p>
    <w:p w14:paraId="474E4234" w14:textId="35ED4D26" w:rsidR="004559CF" w:rsidRPr="0057180A" w:rsidRDefault="004559CF" w:rsidP="004559CF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57180A">
        <w:rPr>
          <w:sz w:val="28"/>
          <w:szCs w:val="28"/>
        </w:rPr>
        <w:t>De revoir le statut juridique des coopératives pour l’adapter aux COOP d’habitat</w:t>
      </w:r>
      <w:r w:rsidR="00BF1AE7">
        <w:rPr>
          <w:sz w:val="28"/>
          <w:szCs w:val="28"/>
        </w:rPr>
        <w:t>s</w:t>
      </w:r>
      <w:r w:rsidRPr="0057180A">
        <w:rPr>
          <w:sz w:val="28"/>
          <w:szCs w:val="28"/>
        </w:rPr>
        <w:t>.</w:t>
      </w:r>
    </w:p>
    <w:p w14:paraId="473D0546" w14:textId="4AD13964" w:rsidR="00647BB5" w:rsidRPr="0057180A" w:rsidRDefault="00647BB5" w:rsidP="004559CF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57180A">
        <w:rPr>
          <w:sz w:val="28"/>
          <w:szCs w:val="28"/>
        </w:rPr>
        <w:t xml:space="preserve">De considérer juridiquement les personnes </w:t>
      </w:r>
      <w:proofErr w:type="spellStart"/>
      <w:r w:rsidRPr="0057180A">
        <w:rPr>
          <w:sz w:val="28"/>
          <w:szCs w:val="28"/>
        </w:rPr>
        <w:t>co</w:t>
      </w:r>
      <w:proofErr w:type="spellEnd"/>
      <w:r w:rsidR="00186CA2">
        <w:rPr>
          <w:sz w:val="28"/>
          <w:szCs w:val="28"/>
        </w:rPr>
        <w:t>-</w:t>
      </w:r>
      <w:r w:rsidRPr="0057180A">
        <w:rPr>
          <w:sz w:val="28"/>
          <w:szCs w:val="28"/>
        </w:rPr>
        <w:t>habitantes dans certains HG ou HGS comme isolées au regard des allocations et droits sociaux.</w:t>
      </w:r>
    </w:p>
    <w:p w14:paraId="05628422" w14:textId="77777777" w:rsidR="00817FC8" w:rsidRPr="0057180A" w:rsidRDefault="004559CF" w:rsidP="00817FC8">
      <w:pPr>
        <w:pStyle w:val="Paragraphedeliste"/>
        <w:numPr>
          <w:ilvl w:val="0"/>
          <w:numId w:val="2"/>
        </w:numPr>
        <w:jc w:val="both"/>
        <w:rPr>
          <w:sz w:val="28"/>
          <w:szCs w:val="28"/>
        </w:rPr>
      </w:pPr>
      <w:r w:rsidRPr="0057180A">
        <w:rPr>
          <w:sz w:val="28"/>
          <w:szCs w:val="28"/>
        </w:rPr>
        <w:t>Enfin, d</w:t>
      </w:r>
      <w:r w:rsidR="00817FC8" w:rsidRPr="0057180A">
        <w:rPr>
          <w:sz w:val="28"/>
          <w:szCs w:val="28"/>
        </w:rPr>
        <w:t xml:space="preserve">e reconnaître dans un cadre légal et pérenne défini les Pôles Ressources Habitat </w:t>
      </w:r>
      <w:r w:rsidR="00906CCE" w:rsidRPr="0057180A">
        <w:rPr>
          <w:sz w:val="28"/>
          <w:szCs w:val="28"/>
        </w:rPr>
        <w:t>G</w:t>
      </w:r>
      <w:r w:rsidR="00817FC8" w:rsidRPr="0057180A">
        <w:rPr>
          <w:sz w:val="28"/>
          <w:szCs w:val="28"/>
        </w:rPr>
        <w:t>roupé (</w:t>
      </w:r>
      <w:r w:rsidR="00906CCE" w:rsidRPr="0057180A">
        <w:rPr>
          <w:sz w:val="28"/>
          <w:szCs w:val="28"/>
        </w:rPr>
        <w:t>S</w:t>
      </w:r>
      <w:r w:rsidR="00817FC8" w:rsidRPr="0057180A">
        <w:rPr>
          <w:sz w:val="28"/>
          <w:szCs w:val="28"/>
        </w:rPr>
        <w:t>olidaire) tant en Wallonie qu’à Bruxelles.</w:t>
      </w:r>
    </w:p>
    <w:p w14:paraId="1117899D" w14:textId="77777777" w:rsidR="00D06744" w:rsidRPr="0057180A" w:rsidRDefault="00D06744" w:rsidP="00132441">
      <w:pPr>
        <w:pStyle w:val="Paragraphedeliste"/>
        <w:ind w:left="0"/>
        <w:jc w:val="both"/>
        <w:rPr>
          <w:i/>
          <w:sz w:val="28"/>
          <w:szCs w:val="28"/>
        </w:rPr>
      </w:pPr>
    </w:p>
    <w:p w14:paraId="05932534" w14:textId="207421CB" w:rsidR="00A55288" w:rsidRDefault="00132441" w:rsidP="00132441">
      <w:pPr>
        <w:pStyle w:val="Paragraphedeliste"/>
        <w:ind w:left="0"/>
        <w:jc w:val="both"/>
        <w:rPr>
          <w:sz w:val="28"/>
          <w:szCs w:val="28"/>
        </w:rPr>
      </w:pPr>
      <w:r w:rsidRPr="00D91BE7">
        <w:rPr>
          <w:b/>
          <w:i/>
          <w:sz w:val="28"/>
          <w:szCs w:val="28"/>
        </w:rPr>
        <w:t>Mais pourquoi soutenir de manière privilégiée ces habitants ?</w:t>
      </w:r>
      <w:r w:rsidRPr="0057180A">
        <w:rPr>
          <w:sz w:val="28"/>
          <w:szCs w:val="28"/>
        </w:rPr>
        <w:t xml:space="preserve"> Parce que dans </w:t>
      </w:r>
      <w:r w:rsidR="00E63851" w:rsidRPr="0057180A">
        <w:rPr>
          <w:sz w:val="28"/>
          <w:szCs w:val="28"/>
        </w:rPr>
        <w:t>le</w:t>
      </w:r>
      <w:r w:rsidRPr="0057180A">
        <w:rPr>
          <w:sz w:val="28"/>
          <w:szCs w:val="28"/>
        </w:rPr>
        <w:t xml:space="preserve"> monde </w:t>
      </w:r>
      <w:r w:rsidR="00E63851" w:rsidRPr="0057180A">
        <w:rPr>
          <w:sz w:val="28"/>
          <w:szCs w:val="28"/>
        </w:rPr>
        <w:t>en</w:t>
      </w:r>
      <w:r w:rsidRPr="0057180A">
        <w:rPr>
          <w:sz w:val="28"/>
          <w:szCs w:val="28"/>
        </w:rPr>
        <w:t xml:space="preserve"> crises, </w:t>
      </w:r>
      <w:r w:rsidR="00E63851" w:rsidRPr="0057180A">
        <w:rPr>
          <w:sz w:val="28"/>
          <w:szCs w:val="28"/>
        </w:rPr>
        <w:t xml:space="preserve">en </w:t>
      </w:r>
      <w:r w:rsidRPr="0057180A">
        <w:rPr>
          <w:sz w:val="28"/>
          <w:szCs w:val="28"/>
        </w:rPr>
        <w:t xml:space="preserve">éco-crises, </w:t>
      </w:r>
      <w:r w:rsidR="00E63851" w:rsidRPr="0057180A">
        <w:rPr>
          <w:sz w:val="28"/>
          <w:szCs w:val="28"/>
        </w:rPr>
        <w:t>en</w:t>
      </w:r>
      <w:r w:rsidRPr="0057180A">
        <w:rPr>
          <w:sz w:val="28"/>
          <w:szCs w:val="28"/>
        </w:rPr>
        <w:t xml:space="preserve"> socio-crises qui est le nôtre, ces </w:t>
      </w:r>
      <w:r w:rsidR="0053301B" w:rsidRPr="0057180A">
        <w:rPr>
          <w:sz w:val="28"/>
          <w:szCs w:val="28"/>
        </w:rPr>
        <w:t>habitants</w:t>
      </w:r>
      <w:r w:rsidRPr="0057180A">
        <w:rPr>
          <w:sz w:val="28"/>
          <w:szCs w:val="28"/>
        </w:rPr>
        <w:t xml:space="preserve"> sont encore porteu</w:t>
      </w:r>
      <w:r w:rsidR="008B2FB4" w:rsidRPr="0057180A">
        <w:rPr>
          <w:sz w:val="28"/>
          <w:szCs w:val="28"/>
        </w:rPr>
        <w:t>r</w:t>
      </w:r>
      <w:r w:rsidR="00BF1AE7">
        <w:rPr>
          <w:sz w:val="28"/>
          <w:szCs w:val="28"/>
        </w:rPr>
        <w:t>s d’utopies. Ils mette</w:t>
      </w:r>
      <w:r w:rsidRPr="0057180A">
        <w:rPr>
          <w:sz w:val="28"/>
          <w:szCs w:val="28"/>
        </w:rPr>
        <w:t xml:space="preserve">nt en œuvre leur créativité, leur innovation pour imaginer le monde de demain ! </w:t>
      </w:r>
      <w:r w:rsidR="008B2FB4" w:rsidRPr="0057180A">
        <w:rPr>
          <w:sz w:val="28"/>
          <w:szCs w:val="28"/>
        </w:rPr>
        <w:t>Pour relever tous ces défis, nous vous demandons de les encourager dès aujourd’hui.</w:t>
      </w:r>
    </w:p>
    <w:p w14:paraId="20A2933F" w14:textId="77777777" w:rsidR="00D91BE7" w:rsidRDefault="00D91BE7" w:rsidP="00132441">
      <w:pPr>
        <w:pStyle w:val="Paragraphedeliste"/>
        <w:ind w:left="0"/>
        <w:jc w:val="both"/>
        <w:rPr>
          <w:sz w:val="28"/>
          <w:szCs w:val="28"/>
        </w:rPr>
      </w:pPr>
    </w:p>
    <w:p w14:paraId="17F78F90" w14:textId="77777777" w:rsidR="00D91BE7" w:rsidRDefault="00D91BE7" w:rsidP="00132441">
      <w:pPr>
        <w:pStyle w:val="Paragraphedeliste"/>
        <w:ind w:left="0"/>
        <w:jc w:val="both"/>
        <w:rPr>
          <w:sz w:val="28"/>
          <w:szCs w:val="28"/>
        </w:rPr>
      </w:pPr>
    </w:p>
    <w:p w14:paraId="1F1F50C3" w14:textId="77777777" w:rsidR="002B08B7" w:rsidRDefault="002B08B7" w:rsidP="00132441">
      <w:pPr>
        <w:pStyle w:val="Paragraphedeliste"/>
        <w:ind w:left="0"/>
        <w:jc w:val="both"/>
        <w:rPr>
          <w:sz w:val="28"/>
          <w:szCs w:val="28"/>
        </w:rPr>
      </w:pPr>
    </w:p>
    <w:p w14:paraId="0F6A193E" w14:textId="77777777" w:rsidR="002B08B7" w:rsidRDefault="002B08B7" w:rsidP="00132441">
      <w:pPr>
        <w:pStyle w:val="Paragraphedeliste"/>
        <w:ind w:left="0"/>
        <w:jc w:val="both"/>
        <w:rPr>
          <w:sz w:val="28"/>
          <w:szCs w:val="28"/>
        </w:rPr>
      </w:pPr>
    </w:p>
    <w:p w14:paraId="0F4B3938" w14:textId="77777777" w:rsidR="00D91BE7" w:rsidRPr="0057180A" w:rsidRDefault="00D91BE7" w:rsidP="00132441">
      <w:pPr>
        <w:pStyle w:val="Paragraphedeliste"/>
        <w:ind w:left="0"/>
        <w:jc w:val="both"/>
        <w:rPr>
          <w:sz w:val="28"/>
          <w:szCs w:val="28"/>
        </w:rPr>
      </w:pPr>
    </w:p>
    <w:p w14:paraId="7906DE0E" w14:textId="14D21C20" w:rsidR="00E6409A" w:rsidRPr="0057180A" w:rsidRDefault="00BF1AE7" w:rsidP="00E6409A">
      <w:pPr>
        <w:pStyle w:val="Paragraphedeliste"/>
        <w:jc w:val="right"/>
        <w:rPr>
          <w:sz w:val="28"/>
          <w:szCs w:val="28"/>
        </w:rPr>
      </w:pPr>
      <w:r>
        <w:rPr>
          <w:sz w:val="28"/>
          <w:szCs w:val="28"/>
        </w:rPr>
        <w:t>Bruxelles</w:t>
      </w:r>
      <w:r w:rsidR="00E6409A" w:rsidRPr="0057180A">
        <w:rPr>
          <w:sz w:val="28"/>
          <w:szCs w:val="28"/>
        </w:rPr>
        <w:t xml:space="preserve">, </w:t>
      </w:r>
      <w:r>
        <w:rPr>
          <w:sz w:val="28"/>
          <w:szCs w:val="28"/>
        </w:rPr>
        <w:t>8 mai 2022</w:t>
      </w:r>
      <w:r w:rsidR="00E6409A" w:rsidRPr="0057180A">
        <w:rPr>
          <w:sz w:val="28"/>
          <w:szCs w:val="28"/>
        </w:rPr>
        <w:t xml:space="preserve"> </w:t>
      </w:r>
    </w:p>
    <w:p w14:paraId="1781B8B3" w14:textId="77777777" w:rsidR="00E6409A" w:rsidRPr="0057180A" w:rsidRDefault="00E6409A" w:rsidP="00E6409A">
      <w:pPr>
        <w:pStyle w:val="Paragraphedeliste"/>
        <w:jc w:val="right"/>
        <w:rPr>
          <w:sz w:val="28"/>
          <w:szCs w:val="28"/>
        </w:rPr>
      </w:pPr>
      <w:r w:rsidRPr="0057180A">
        <w:rPr>
          <w:sz w:val="28"/>
          <w:szCs w:val="28"/>
        </w:rPr>
        <w:t>Habitat et Participation</w:t>
      </w:r>
    </w:p>
    <w:p w14:paraId="3F7A87D8" w14:textId="284272BD" w:rsidR="006B5ECD" w:rsidRPr="002B08B7" w:rsidRDefault="00E6409A" w:rsidP="002B08B7">
      <w:pPr>
        <w:pStyle w:val="Paragraphedeliste"/>
        <w:jc w:val="right"/>
        <w:rPr>
          <w:sz w:val="28"/>
          <w:szCs w:val="28"/>
        </w:rPr>
      </w:pPr>
      <w:r w:rsidRPr="0057180A">
        <w:rPr>
          <w:sz w:val="28"/>
          <w:szCs w:val="28"/>
        </w:rPr>
        <w:t>Et signataires</w:t>
      </w:r>
      <w:bookmarkStart w:id="0" w:name="_GoBack"/>
      <w:bookmarkEnd w:id="0"/>
    </w:p>
    <w:sectPr w:rsidR="006B5ECD" w:rsidRPr="002B08B7" w:rsidSect="007F1C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E37E" w14:textId="77777777" w:rsidR="0001648A" w:rsidRDefault="0001648A" w:rsidP="00F93652">
      <w:r>
        <w:separator/>
      </w:r>
    </w:p>
  </w:endnote>
  <w:endnote w:type="continuationSeparator" w:id="0">
    <w:p w14:paraId="7AC7510B" w14:textId="77777777" w:rsidR="0001648A" w:rsidRDefault="0001648A" w:rsidP="00F9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6E595" w14:textId="77777777" w:rsidR="0001648A" w:rsidRDefault="0001648A" w:rsidP="00F93652">
      <w:r>
        <w:separator/>
      </w:r>
    </w:p>
  </w:footnote>
  <w:footnote w:type="continuationSeparator" w:id="0">
    <w:p w14:paraId="3166709F" w14:textId="77777777" w:rsidR="0001648A" w:rsidRDefault="0001648A" w:rsidP="00F93652">
      <w:r>
        <w:continuationSeparator/>
      </w:r>
    </w:p>
  </w:footnote>
  <w:footnote w:id="1">
    <w:p w14:paraId="07E3A610" w14:textId="268FB43C" w:rsidR="00F93652" w:rsidRPr="00186CA2" w:rsidRDefault="00F93652">
      <w:pPr>
        <w:pStyle w:val="Notedebasdepage"/>
        <w:rPr>
          <w:i/>
          <w:sz w:val="24"/>
          <w:szCs w:val="24"/>
        </w:rPr>
      </w:pPr>
      <w:r w:rsidRPr="00186CA2">
        <w:rPr>
          <w:i/>
          <w:sz w:val="24"/>
          <w:szCs w:val="24"/>
        </w:rPr>
        <w:footnoteRef/>
      </w:r>
      <w:r w:rsidRPr="00186CA2">
        <w:rPr>
          <w:i/>
          <w:sz w:val="24"/>
          <w:szCs w:val="24"/>
        </w:rPr>
        <w:t xml:space="preserve"> </w:t>
      </w:r>
      <w:r w:rsidRPr="00186CA2">
        <w:rPr>
          <w:b/>
          <w:bCs/>
          <w:i/>
          <w:sz w:val="24"/>
          <w:szCs w:val="24"/>
        </w:rPr>
        <w:t>Salon de l’habitat groupé,</w:t>
      </w:r>
      <w:r w:rsidRPr="00186CA2">
        <w:rPr>
          <w:i/>
          <w:sz w:val="24"/>
          <w:szCs w:val="24"/>
        </w:rPr>
        <w:t> </w:t>
      </w:r>
      <w:r w:rsidR="00BF1AE7">
        <w:rPr>
          <w:b/>
          <w:bCs/>
          <w:i/>
          <w:sz w:val="24"/>
          <w:szCs w:val="24"/>
        </w:rPr>
        <w:t>5</w:t>
      </w:r>
      <w:r w:rsidRPr="00186CA2">
        <w:rPr>
          <w:b/>
          <w:bCs/>
          <w:i/>
          <w:sz w:val="24"/>
          <w:szCs w:val="24"/>
        </w:rPr>
        <w:t>ème</w:t>
      </w:r>
      <w:r w:rsidRPr="00186CA2">
        <w:rPr>
          <w:i/>
          <w:sz w:val="24"/>
          <w:szCs w:val="24"/>
        </w:rPr>
        <w:t xml:space="preserve"> édition à </w:t>
      </w:r>
      <w:r w:rsidR="00BF1AE7">
        <w:rPr>
          <w:i/>
          <w:sz w:val="24"/>
          <w:szCs w:val="24"/>
        </w:rPr>
        <w:t>Bruxelles</w:t>
      </w:r>
      <w:r w:rsidRPr="00186CA2">
        <w:rPr>
          <w:i/>
          <w:sz w:val="24"/>
          <w:szCs w:val="24"/>
        </w:rPr>
        <w:t xml:space="preserve">, </w:t>
      </w:r>
      <w:r w:rsidR="00BF1AE7">
        <w:rPr>
          <w:i/>
          <w:sz w:val="24"/>
          <w:szCs w:val="24"/>
        </w:rPr>
        <w:t>sur le site du BE-HERE à Laeken</w:t>
      </w:r>
      <w:r w:rsidRPr="00186CA2">
        <w:rPr>
          <w:i/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3265A"/>
    <w:multiLevelType w:val="hybridMultilevel"/>
    <w:tmpl w:val="07F6E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80708"/>
    <w:multiLevelType w:val="hybridMultilevel"/>
    <w:tmpl w:val="B8F2C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EF1"/>
    <w:rsid w:val="0001648A"/>
    <w:rsid w:val="00132441"/>
    <w:rsid w:val="0018557B"/>
    <w:rsid w:val="00186CA2"/>
    <w:rsid w:val="001E6529"/>
    <w:rsid w:val="002A5B97"/>
    <w:rsid w:val="002B08B7"/>
    <w:rsid w:val="00382732"/>
    <w:rsid w:val="00417AB9"/>
    <w:rsid w:val="004559CF"/>
    <w:rsid w:val="004A0553"/>
    <w:rsid w:val="00527C91"/>
    <w:rsid w:val="0053301B"/>
    <w:rsid w:val="0057180A"/>
    <w:rsid w:val="00647BB5"/>
    <w:rsid w:val="006B5ECD"/>
    <w:rsid w:val="0073779C"/>
    <w:rsid w:val="007F1C74"/>
    <w:rsid w:val="00817FC8"/>
    <w:rsid w:val="008369CB"/>
    <w:rsid w:val="008B2FB4"/>
    <w:rsid w:val="00906CCE"/>
    <w:rsid w:val="00937EEC"/>
    <w:rsid w:val="009B7C0F"/>
    <w:rsid w:val="00A35136"/>
    <w:rsid w:val="00A55288"/>
    <w:rsid w:val="00A85EAD"/>
    <w:rsid w:val="00AA4D18"/>
    <w:rsid w:val="00B365A0"/>
    <w:rsid w:val="00BF1AE7"/>
    <w:rsid w:val="00C340A6"/>
    <w:rsid w:val="00C60B65"/>
    <w:rsid w:val="00C82D03"/>
    <w:rsid w:val="00CE1674"/>
    <w:rsid w:val="00D06744"/>
    <w:rsid w:val="00D11679"/>
    <w:rsid w:val="00D2196A"/>
    <w:rsid w:val="00D43F6D"/>
    <w:rsid w:val="00D91BE7"/>
    <w:rsid w:val="00DC7E8B"/>
    <w:rsid w:val="00E322FF"/>
    <w:rsid w:val="00E63851"/>
    <w:rsid w:val="00E6409A"/>
    <w:rsid w:val="00E82CAC"/>
    <w:rsid w:val="00F00293"/>
    <w:rsid w:val="00F77DE1"/>
    <w:rsid w:val="00F93652"/>
    <w:rsid w:val="00FA40E5"/>
    <w:rsid w:val="00F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95BE"/>
  <w15:chartTrackingRefBased/>
  <w15:docId w15:val="{B8CFC2C0-B217-8143-88C8-5BE3D627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7EF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9365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365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93652"/>
    <w:rPr>
      <w:vertAlign w:val="superscript"/>
    </w:rPr>
  </w:style>
  <w:style w:type="character" w:styleId="lev">
    <w:name w:val="Strong"/>
    <w:basedOn w:val="Policepardfaut"/>
    <w:uiPriority w:val="22"/>
    <w:qFormat/>
    <w:rsid w:val="00F9365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40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09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377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779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77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77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77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BC91-E983-6B45-8F20-4F040862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Utilisateur Microsoft Office</cp:lastModifiedBy>
  <cp:revision>2</cp:revision>
  <dcterms:created xsi:type="dcterms:W3CDTF">2022-05-02T16:30:00Z</dcterms:created>
  <dcterms:modified xsi:type="dcterms:W3CDTF">2022-05-02T16:30:00Z</dcterms:modified>
</cp:coreProperties>
</file>